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FAA65">
      <w:pPr>
        <w:spacing w:after="156" w:afterLines="50" w:line="360" w:lineRule="auto"/>
        <w:jc w:val="center"/>
        <w:rPr>
          <w:rFonts w:ascii="宋体" w:hAnsi="宋体" w:eastAsia="宋体"/>
          <w:b/>
          <w:bCs/>
          <w:spacing w:val="-6"/>
          <w:sz w:val="32"/>
          <w:szCs w:val="32"/>
        </w:rPr>
      </w:pPr>
      <w:r>
        <w:rPr>
          <w:rFonts w:hint="eastAsia" w:ascii="宋体" w:hAnsi="宋体" w:eastAsia="宋体"/>
          <w:b/>
          <w:bCs/>
          <w:spacing w:val="-6"/>
          <w:sz w:val="32"/>
          <w:szCs w:val="32"/>
        </w:rPr>
        <w:t>关于转发辽宁省教育会计学会2024年度研究课题申报工作的通知</w:t>
      </w:r>
    </w:p>
    <w:p w14:paraId="66F78906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475B31CE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各有关部门：</w:t>
      </w:r>
    </w:p>
    <w:p w14:paraId="2F40F796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根据辽宁省教育会计学会《关于印发 2024 年度学术研究课题立项指南的通知》要求，现组织开展辽宁省教育会计学会 2024 年度学术研究课题申报工作，具体事宜通知如下。</w:t>
      </w:r>
    </w:p>
    <w:p w14:paraId="49F12513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一、申报要求</w:t>
      </w:r>
    </w:p>
    <w:p w14:paraId="3B132E4F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1.课题研究人员围绕《2024年辽宁省体育科学学会课题选题指南》自定研究课题名称；</w:t>
      </w:r>
    </w:p>
    <w:p w14:paraId="56909B3A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2.课题负责人应为学校从事财会或审计人员；</w:t>
      </w:r>
    </w:p>
    <w:p w14:paraId="43E1F528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3.课题负责人限申报1项，课题组成员限参加2项。</w:t>
      </w:r>
    </w:p>
    <w:p w14:paraId="74EF8554">
      <w:pPr>
        <w:spacing w:line="360" w:lineRule="auto"/>
        <w:ind w:firstLine="640" w:firstLineChars="20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二、申报材料</w:t>
      </w:r>
    </w:p>
    <w:p w14:paraId="36294732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纸质版材料：课题申请书2份、活页1份、汇总表1份（以部门为单位提交盖章及领导签字后的汇总表），详见附件。</w:t>
      </w:r>
    </w:p>
    <w:p w14:paraId="2A61D7C6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电子版材料：课题申请书及活页（Word版和签字盖章后的 PDF 版扫描件）、excel版汇总表，详见附件。</w:t>
      </w:r>
    </w:p>
    <w:p w14:paraId="6E7C13EB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三、申报截止日期</w:t>
      </w:r>
    </w:p>
    <w:p w14:paraId="1FD60AB9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截止日期为2025年1月3日（星期五）。</w:t>
      </w:r>
    </w:p>
    <w:p w14:paraId="0FB1EB11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四、联系方式</w:t>
      </w:r>
    </w:p>
    <w:p w14:paraId="3F8E5D87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联系人：张文静     </w:t>
      </w:r>
    </w:p>
    <w:p w14:paraId="543C1CC6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联系电话：13470208232</w:t>
      </w:r>
    </w:p>
    <w:p w14:paraId="5F6FBB7F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电子邮箱：ykzykgc@126.com</w:t>
      </w:r>
    </w:p>
    <w:p w14:paraId="4FF04219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报送地址：综合服务中心610</w:t>
      </w:r>
    </w:p>
    <w:p w14:paraId="47AA100A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0060439E"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关于印发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024年度学术研究课题立项指南的通知及其相关申报材料</w:t>
      </w:r>
      <w:bookmarkStart w:id="0" w:name="_GoBack"/>
      <w:bookmarkEnd w:id="0"/>
    </w:p>
    <w:p w14:paraId="149E1447">
      <w:pPr>
        <w:rPr>
          <w:rFonts w:ascii="仿宋_GB2312" w:eastAsia="仿宋_GB2312"/>
          <w:sz w:val="32"/>
          <w:szCs w:val="32"/>
        </w:rPr>
      </w:pPr>
    </w:p>
    <w:p w14:paraId="1068E347">
      <w:pPr>
        <w:rPr>
          <w:rFonts w:hint="eastAsia" w:ascii="仿宋_GB2312" w:eastAsia="仿宋_GB2312"/>
          <w:sz w:val="32"/>
          <w:szCs w:val="32"/>
        </w:rPr>
      </w:pPr>
    </w:p>
    <w:p w14:paraId="1B2E10AE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科研发展规划处</w:t>
      </w:r>
    </w:p>
    <w:p w14:paraId="6E4184E9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2024年12月5日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D38"/>
    <w:rsid w:val="00212C51"/>
    <w:rsid w:val="002479DF"/>
    <w:rsid w:val="006F6417"/>
    <w:rsid w:val="00720D38"/>
    <w:rsid w:val="00785892"/>
    <w:rsid w:val="008E50A3"/>
    <w:rsid w:val="00C54AB6"/>
    <w:rsid w:val="0A0C3212"/>
    <w:rsid w:val="2ADA0B26"/>
    <w:rsid w:val="31175BAB"/>
    <w:rsid w:val="44A82853"/>
    <w:rsid w:val="55B96B49"/>
    <w:rsid w:val="58F44F9D"/>
    <w:rsid w:val="611A231B"/>
    <w:rsid w:val="6764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398</Words>
  <Characters>458</Characters>
  <Lines>3</Lines>
  <Paragraphs>1</Paragraphs>
  <TotalTime>7</TotalTime>
  <ScaleCrop>false</ScaleCrop>
  <LinksUpToDate>false</LinksUpToDate>
  <CharactersWithSpaces>537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2024-12-05T05:43:00Z</dcterms:created>
  <dc:creator>孟庆鑫</dc:creator>
  <cp:lastModifiedBy>咖喱猫</cp:lastModifiedBy>
  <dcterms:modified xsi:type="dcterms:W3CDTF">2024-12-05T07:00:59Z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18209776BB73493DBD155F4AB054A59A_12</vt:lpwstr>
  </property>
</Properties>
</file>